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74C" w:rsidRPr="00D4074C" w:rsidRDefault="00D4074C" w:rsidP="00D4074C">
      <w:pPr>
        <w:spacing w:after="0" w:line="240" w:lineRule="auto"/>
        <w:ind w:left="142" w:right="7796"/>
        <w:jc w:val="center"/>
        <w:rPr>
          <w:rFonts w:ascii="Cambria" w:eastAsia="Times New Roman" w:hAnsi="Cambria" w:cs="Times New Roman"/>
          <w:b/>
          <w:sz w:val="28"/>
          <w:szCs w:val="28"/>
          <w:lang w:eastAsia="hr-HR"/>
        </w:rPr>
      </w:pPr>
      <w:r w:rsidRPr="00D4074C">
        <w:rPr>
          <w:rFonts w:ascii="Cambria" w:eastAsia="Times New Roman" w:hAnsi="Cambria" w:cs="Times New Roman"/>
          <w:noProof/>
          <w:sz w:val="28"/>
          <w:szCs w:val="28"/>
          <w:lang w:eastAsia="hr-HR"/>
        </w:rPr>
        <w:drawing>
          <wp:inline distT="0" distB="0" distL="0" distR="0" wp14:anchorId="6DE566AF" wp14:editId="14A129A9">
            <wp:extent cx="323850" cy="428625"/>
            <wp:effectExtent l="0" t="0" r="0" b="9525"/>
            <wp:docPr id="1" name="Slika 1" descr="Opis: Coat_of_arms_of_Croat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Opis: Coat_of_arms_of_Croat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74C" w:rsidRPr="00D4074C" w:rsidRDefault="00D4074C" w:rsidP="00D4074C">
      <w:pPr>
        <w:spacing w:after="0" w:line="240" w:lineRule="auto"/>
        <w:ind w:left="142"/>
        <w:rPr>
          <w:rFonts w:ascii="Cambria" w:eastAsia="Times New Roman" w:hAnsi="Cambria" w:cs="Times New Roman"/>
          <w:b/>
          <w:sz w:val="28"/>
          <w:szCs w:val="28"/>
          <w:lang w:eastAsia="hr-HR"/>
        </w:rPr>
      </w:pPr>
      <w:r w:rsidRPr="00D4074C">
        <w:rPr>
          <w:rFonts w:ascii="Cambria" w:eastAsia="Times New Roman" w:hAnsi="Cambria" w:cs="Times New Roman"/>
          <w:b/>
          <w:sz w:val="28"/>
          <w:szCs w:val="28"/>
          <w:lang w:eastAsia="hr-HR"/>
        </w:rPr>
        <w:t>REPUBLIKA HRVATSKA</w:t>
      </w:r>
    </w:p>
    <w:p w:rsidR="00D4074C" w:rsidRPr="00D4074C" w:rsidRDefault="00D4074C" w:rsidP="00D4074C">
      <w:pPr>
        <w:spacing w:after="0" w:line="240" w:lineRule="auto"/>
        <w:ind w:left="142"/>
        <w:rPr>
          <w:rFonts w:ascii="Cambria" w:eastAsia="Times New Roman" w:hAnsi="Cambria" w:cs="Times New Roman"/>
          <w:b/>
          <w:sz w:val="28"/>
          <w:szCs w:val="28"/>
          <w:lang w:eastAsia="hr-HR"/>
        </w:rPr>
      </w:pPr>
      <w:r w:rsidRPr="00D4074C">
        <w:rPr>
          <w:rFonts w:ascii="Cambria" w:eastAsia="Times New Roman" w:hAnsi="Cambria" w:cs="Times New Roman"/>
          <w:b/>
          <w:sz w:val="28"/>
          <w:szCs w:val="28"/>
          <w:lang w:eastAsia="hr-HR"/>
        </w:rPr>
        <w:t>ZADARSKA ŽUPANIJA</w:t>
      </w:r>
    </w:p>
    <w:p w:rsidR="00D4074C" w:rsidRPr="00D4074C" w:rsidRDefault="00D4074C" w:rsidP="00D4074C">
      <w:pPr>
        <w:spacing w:after="0" w:line="240" w:lineRule="auto"/>
        <w:ind w:left="142"/>
        <w:rPr>
          <w:rFonts w:ascii="Cambria" w:eastAsia="Times New Roman" w:hAnsi="Cambria" w:cs="Times New Roman"/>
          <w:b/>
          <w:color w:val="000000"/>
          <w:sz w:val="28"/>
          <w:szCs w:val="28"/>
          <w:lang w:eastAsia="hr-HR"/>
        </w:rPr>
      </w:pPr>
      <w:r w:rsidRPr="00D4074C">
        <w:rPr>
          <w:rFonts w:ascii="Calibri" w:eastAsia="Calibri" w:hAnsi="Calibri" w:cs="Times New Roman"/>
          <w:noProof/>
          <w:sz w:val="28"/>
          <w:szCs w:val="28"/>
          <w:lang w:eastAsia="hr-HR"/>
        </w:rPr>
        <w:drawing>
          <wp:anchor distT="0" distB="0" distL="114300" distR="114300" simplePos="0" relativeHeight="251659264" behindDoc="1" locked="0" layoutInCell="1" allowOverlap="1" wp14:anchorId="05C7E308" wp14:editId="605D6AF1">
            <wp:simplePos x="0" y="0"/>
            <wp:positionH relativeFrom="column">
              <wp:posOffset>108585</wp:posOffset>
            </wp:positionH>
            <wp:positionV relativeFrom="paragraph">
              <wp:posOffset>57785</wp:posOffset>
            </wp:positionV>
            <wp:extent cx="207645" cy="263525"/>
            <wp:effectExtent l="0" t="0" r="1905" b="3175"/>
            <wp:wrapSquare wrapText="bothSides"/>
            <wp:docPr id="2" name="Slika 2" descr="Opis: Povezana s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Opis: Povezana slik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26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074C">
        <w:rPr>
          <w:rFonts w:ascii="Cambria" w:eastAsia="Times New Roman" w:hAnsi="Cambria" w:cs="Times New Roman"/>
          <w:b/>
          <w:color w:val="000000"/>
          <w:sz w:val="28"/>
          <w:szCs w:val="28"/>
          <w:lang w:eastAsia="hr-HR"/>
        </w:rPr>
        <w:t>OPĆINA SVETI FILIP I JAKOV</w:t>
      </w:r>
    </w:p>
    <w:p w:rsidR="00D4074C" w:rsidRPr="00D4074C" w:rsidRDefault="00D4074C" w:rsidP="00D4074C">
      <w:pPr>
        <w:spacing w:after="0" w:line="240" w:lineRule="auto"/>
        <w:ind w:left="142"/>
        <w:rPr>
          <w:rFonts w:ascii="Cambria" w:eastAsia="Times New Roman" w:hAnsi="Cambria" w:cs="Times New Roman"/>
          <w:b/>
          <w:color w:val="000000"/>
          <w:sz w:val="28"/>
          <w:szCs w:val="28"/>
          <w:lang w:eastAsia="hr-HR"/>
        </w:rPr>
      </w:pPr>
      <w:r w:rsidRPr="00D4074C">
        <w:rPr>
          <w:rFonts w:ascii="Cambria" w:eastAsia="Times New Roman" w:hAnsi="Cambria" w:cs="Times New Roman"/>
          <w:b/>
          <w:color w:val="000000"/>
          <w:sz w:val="28"/>
          <w:szCs w:val="28"/>
          <w:lang w:eastAsia="hr-HR"/>
        </w:rPr>
        <w:t>Jedinstveni upravni odjel</w:t>
      </w:r>
    </w:p>
    <w:p w:rsidR="00D4074C" w:rsidRPr="00D4074C" w:rsidRDefault="00D4074C" w:rsidP="00D4074C">
      <w:pPr>
        <w:spacing w:after="0" w:line="240" w:lineRule="auto"/>
        <w:ind w:left="142"/>
        <w:rPr>
          <w:rFonts w:ascii="Cambria" w:eastAsia="Times New Roman" w:hAnsi="Cambria" w:cs="Times New Roman"/>
          <w:b/>
          <w:color w:val="000000"/>
          <w:sz w:val="28"/>
          <w:szCs w:val="28"/>
          <w:lang w:eastAsia="hr-HR"/>
        </w:rPr>
      </w:pPr>
      <w:r w:rsidRPr="00D4074C">
        <w:rPr>
          <w:rFonts w:ascii="Cambria" w:eastAsia="Times New Roman" w:hAnsi="Cambria" w:cs="Times New Roman"/>
          <w:b/>
          <w:color w:val="000000"/>
          <w:sz w:val="28"/>
          <w:szCs w:val="28"/>
          <w:lang w:eastAsia="hr-HR"/>
        </w:rPr>
        <w:t>KLASA: 550-01/19-01/07</w:t>
      </w:r>
    </w:p>
    <w:p w:rsidR="00D4074C" w:rsidRPr="00D4074C" w:rsidRDefault="00D4074C" w:rsidP="00D4074C">
      <w:pPr>
        <w:spacing w:after="0" w:line="240" w:lineRule="auto"/>
        <w:ind w:left="142"/>
        <w:rPr>
          <w:rFonts w:ascii="Cambria" w:eastAsia="Times New Roman" w:hAnsi="Cambria" w:cs="Times New Roman"/>
          <w:b/>
          <w:color w:val="000000"/>
          <w:sz w:val="28"/>
          <w:szCs w:val="28"/>
          <w:lang w:eastAsia="hr-HR"/>
        </w:rPr>
      </w:pPr>
      <w:r w:rsidRPr="00D4074C">
        <w:rPr>
          <w:rFonts w:ascii="Cambria" w:eastAsia="Times New Roman" w:hAnsi="Cambria" w:cs="Times New Roman"/>
          <w:b/>
          <w:color w:val="000000"/>
          <w:sz w:val="28"/>
          <w:szCs w:val="28"/>
          <w:lang w:eastAsia="hr-HR"/>
        </w:rPr>
        <w:t>URBROJ: 2198/19-03-19-2</w:t>
      </w:r>
    </w:p>
    <w:p w:rsidR="00D4074C" w:rsidRDefault="00D4074C" w:rsidP="00D4074C">
      <w:pPr>
        <w:spacing w:after="0" w:line="240" w:lineRule="auto"/>
        <w:ind w:left="142"/>
        <w:rPr>
          <w:rFonts w:ascii="Cambria" w:eastAsia="Times New Roman" w:hAnsi="Cambria" w:cs="Times New Roman"/>
          <w:b/>
          <w:sz w:val="28"/>
          <w:szCs w:val="28"/>
          <w:lang w:eastAsia="hr-HR"/>
        </w:rPr>
      </w:pPr>
      <w:r w:rsidRPr="00D4074C">
        <w:rPr>
          <w:rFonts w:ascii="Cambria" w:eastAsia="Times New Roman" w:hAnsi="Cambria" w:cs="Times New Roman"/>
          <w:b/>
          <w:sz w:val="28"/>
          <w:szCs w:val="28"/>
          <w:lang w:eastAsia="hr-HR"/>
        </w:rPr>
        <w:t>Sv. Filip i Jakov, 13. studenog  2019. godine</w:t>
      </w:r>
    </w:p>
    <w:p w:rsidR="00D4074C" w:rsidRPr="00D4074C" w:rsidRDefault="00D4074C" w:rsidP="00D4074C">
      <w:pPr>
        <w:spacing w:after="0" w:line="240" w:lineRule="auto"/>
        <w:ind w:left="142"/>
        <w:rPr>
          <w:rFonts w:ascii="Cambria" w:eastAsia="Times New Roman" w:hAnsi="Cambria" w:cs="Times New Roman"/>
          <w:b/>
          <w:color w:val="000000"/>
          <w:sz w:val="28"/>
          <w:szCs w:val="28"/>
          <w:lang w:eastAsia="hr-HR"/>
        </w:rPr>
      </w:pPr>
    </w:p>
    <w:p w:rsidR="00D4074C" w:rsidRPr="00D4074C" w:rsidRDefault="00D4074C" w:rsidP="00D4074C">
      <w:pPr>
        <w:spacing w:after="0" w:line="240" w:lineRule="auto"/>
        <w:ind w:left="142"/>
        <w:rPr>
          <w:rFonts w:ascii="Cambria" w:eastAsia="Times New Roman" w:hAnsi="Cambria" w:cs="Times New Roman"/>
          <w:b/>
          <w:color w:val="000000"/>
          <w:lang w:eastAsia="hr-HR"/>
        </w:rPr>
      </w:pPr>
    </w:p>
    <w:p w:rsidR="00D4074C" w:rsidRPr="00D4074C" w:rsidRDefault="00604E6C" w:rsidP="00D4074C">
      <w:pPr>
        <w:jc w:val="center"/>
        <w:rPr>
          <w:rFonts w:ascii="Cambria" w:hAnsi="Cambria"/>
          <w:sz w:val="72"/>
          <w:szCs w:val="72"/>
        </w:rPr>
      </w:pPr>
      <w:r w:rsidRPr="00604E6C">
        <w:rPr>
          <w:rFonts w:ascii="Cambria" w:hAnsi="Cambria"/>
          <w:sz w:val="72"/>
          <w:szCs w:val="72"/>
        </w:rPr>
        <w:t>OBAVIJEST</w:t>
      </w:r>
    </w:p>
    <w:p w:rsidR="00D4074C" w:rsidRDefault="00D4074C" w:rsidP="00604E6C">
      <w:pPr>
        <w:jc w:val="both"/>
        <w:rPr>
          <w:rFonts w:ascii="Cambria" w:hAnsi="Cambria"/>
          <w:sz w:val="28"/>
          <w:szCs w:val="28"/>
        </w:rPr>
      </w:pPr>
      <w:bookmarkStart w:id="0" w:name="_GoBack"/>
      <w:bookmarkEnd w:id="0"/>
    </w:p>
    <w:p w:rsidR="00604E6C" w:rsidRPr="00604E6C" w:rsidRDefault="00604E6C" w:rsidP="00604E6C">
      <w:pPr>
        <w:jc w:val="both"/>
        <w:rPr>
          <w:rFonts w:ascii="Cambria" w:hAnsi="Cambria"/>
          <w:sz w:val="28"/>
          <w:szCs w:val="28"/>
        </w:rPr>
      </w:pPr>
      <w:r w:rsidRPr="00604E6C">
        <w:rPr>
          <w:rFonts w:ascii="Cambria" w:hAnsi="Cambria"/>
          <w:sz w:val="28"/>
          <w:szCs w:val="28"/>
        </w:rPr>
        <w:t>Obavještavaju se umirovljenici</w:t>
      </w:r>
      <w:r w:rsidR="00D4074C">
        <w:rPr>
          <w:rFonts w:ascii="Cambria" w:hAnsi="Cambria"/>
          <w:sz w:val="28"/>
          <w:szCs w:val="28"/>
        </w:rPr>
        <w:t xml:space="preserve"> koji</w:t>
      </w:r>
      <w:r w:rsidRPr="00604E6C">
        <w:rPr>
          <w:rFonts w:ascii="Cambria" w:hAnsi="Cambria"/>
          <w:sz w:val="28"/>
          <w:szCs w:val="28"/>
        </w:rPr>
        <w:t xml:space="preserve"> imaju prijavljeno prebivalište na području Općine Sveti Filip i Jakov, a čija mirovina</w:t>
      </w:r>
      <w:r w:rsidR="00D4074C">
        <w:rPr>
          <w:rFonts w:ascii="Cambria" w:hAnsi="Cambria"/>
          <w:sz w:val="28"/>
          <w:szCs w:val="28"/>
        </w:rPr>
        <w:t xml:space="preserve"> </w:t>
      </w:r>
      <w:r w:rsidRPr="00604E6C">
        <w:rPr>
          <w:rFonts w:ascii="Cambria" w:hAnsi="Cambria"/>
          <w:sz w:val="28"/>
          <w:szCs w:val="28"/>
        </w:rPr>
        <w:t>ne prelazi iznos od 3</w:t>
      </w:r>
      <w:r>
        <w:rPr>
          <w:rFonts w:ascii="Cambria" w:hAnsi="Cambria"/>
          <w:sz w:val="28"/>
          <w:szCs w:val="28"/>
        </w:rPr>
        <w:t>.000,00 kuna</w:t>
      </w:r>
      <w:r w:rsidR="00D4074C">
        <w:rPr>
          <w:rFonts w:ascii="Cambria" w:hAnsi="Cambria"/>
          <w:sz w:val="28"/>
          <w:szCs w:val="28"/>
        </w:rPr>
        <w:t>,</w:t>
      </w:r>
      <w:r>
        <w:rPr>
          <w:rFonts w:ascii="Cambria" w:hAnsi="Cambria"/>
          <w:sz w:val="28"/>
          <w:szCs w:val="28"/>
        </w:rPr>
        <w:t xml:space="preserve"> da podnesu zahtjev</w:t>
      </w:r>
      <w:r w:rsidRPr="00604E6C">
        <w:rPr>
          <w:rFonts w:ascii="Cambria" w:hAnsi="Cambria"/>
          <w:sz w:val="28"/>
          <w:szCs w:val="28"/>
        </w:rPr>
        <w:t xml:space="preserve"> za isp</w:t>
      </w:r>
      <w:r w:rsidR="00D4074C">
        <w:rPr>
          <w:rFonts w:ascii="Cambria" w:hAnsi="Cambria"/>
          <w:sz w:val="28"/>
          <w:szCs w:val="28"/>
        </w:rPr>
        <w:t>latu prigodnog dara (božićnice) Općini Sveti Filip i Jakov.</w:t>
      </w:r>
    </w:p>
    <w:p w:rsidR="00604E6C" w:rsidRPr="00604E6C" w:rsidRDefault="00604E6C" w:rsidP="00604E6C">
      <w:pPr>
        <w:jc w:val="both"/>
        <w:rPr>
          <w:rFonts w:ascii="Cambria" w:hAnsi="Cambria"/>
          <w:sz w:val="28"/>
          <w:szCs w:val="28"/>
        </w:rPr>
      </w:pPr>
      <w:r w:rsidRPr="00604E6C">
        <w:rPr>
          <w:rFonts w:ascii="Cambria" w:hAnsi="Cambria"/>
          <w:sz w:val="28"/>
          <w:szCs w:val="28"/>
        </w:rPr>
        <w:t>Uz zahtjev</w:t>
      </w:r>
      <w:r w:rsidR="00D4074C">
        <w:rPr>
          <w:rFonts w:ascii="Cambria" w:hAnsi="Cambria"/>
          <w:sz w:val="28"/>
          <w:szCs w:val="28"/>
        </w:rPr>
        <w:t>,</w:t>
      </w:r>
      <w:r w:rsidR="00C92F2A">
        <w:rPr>
          <w:rFonts w:ascii="Cambria" w:hAnsi="Cambria"/>
          <w:sz w:val="28"/>
          <w:szCs w:val="28"/>
        </w:rPr>
        <w:t xml:space="preserve"> koji se može preuzeti na internetskoj stranici te u prostorijama Općine sveti Filip i Jakov, </w:t>
      </w:r>
      <w:r w:rsidRPr="00604E6C">
        <w:rPr>
          <w:rFonts w:ascii="Cambria" w:hAnsi="Cambria"/>
          <w:sz w:val="28"/>
          <w:szCs w:val="28"/>
        </w:rPr>
        <w:t xml:space="preserve"> potrebno je priložiti:</w:t>
      </w:r>
    </w:p>
    <w:p w:rsidR="00604E6C" w:rsidRPr="00604E6C" w:rsidRDefault="00604E6C" w:rsidP="00604E6C">
      <w:pPr>
        <w:pStyle w:val="Odlomakpopisa"/>
        <w:numPr>
          <w:ilvl w:val="0"/>
          <w:numId w:val="1"/>
        </w:numPr>
        <w:jc w:val="both"/>
        <w:rPr>
          <w:rFonts w:ascii="Cambria" w:hAnsi="Cambria"/>
          <w:sz w:val="28"/>
          <w:szCs w:val="28"/>
        </w:rPr>
      </w:pPr>
      <w:r w:rsidRPr="00604E6C">
        <w:rPr>
          <w:rFonts w:ascii="Cambria" w:hAnsi="Cambria"/>
          <w:sz w:val="28"/>
          <w:szCs w:val="28"/>
        </w:rPr>
        <w:t>kopiju važeće osobne iskaznice</w:t>
      </w:r>
    </w:p>
    <w:p w:rsidR="00604E6C" w:rsidRPr="00604E6C" w:rsidRDefault="00604E6C" w:rsidP="00604E6C">
      <w:pPr>
        <w:pStyle w:val="Odlomakpopisa"/>
        <w:numPr>
          <w:ilvl w:val="0"/>
          <w:numId w:val="1"/>
        </w:numPr>
        <w:jc w:val="both"/>
        <w:rPr>
          <w:rFonts w:ascii="Cambria" w:hAnsi="Cambria"/>
          <w:sz w:val="28"/>
          <w:szCs w:val="28"/>
        </w:rPr>
      </w:pPr>
      <w:r w:rsidRPr="00604E6C">
        <w:rPr>
          <w:rFonts w:ascii="Cambria" w:hAnsi="Cambria"/>
          <w:sz w:val="28"/>
          <w:szCs w:val="28"/>
        </w:rPr>
        <w:t>odrezak od posljednje mirovine</w:t>
      </w:r>
    </w:p>
    <w:p w:rsidR="00604E6C" w:rsidRPr="00604E6C" w:rsidRDefault="00604E6C" w:rsidP="00604E6C">
      <w:pPr>
        <w:pStyle w:val="Odlomakpopisa"/>
        <w:numPr>
          <w:ilvl w:val="0"/>
          <w:numId w:val="1"/>
        </w:numPr>
        <w:jc w:val="both"/>
        <w:rPr>
          <w:rFonts w:ascii="Cambria" w:hAnsi="Cambria"/>
          <w:sz w:val="28"/>
          <w:szCs w:val="28"/>
        </w:rPr>
      </w:pPr>
      <w:r w:rsidRPr="00604E6C">
        <w:rPr>
          <w:rFonts w:ascii="Cambria" w:hAnsi="Cambria"/>
          <w:sz w:val="28"/>
          <w:szCs w:val="28"/>
        </w:rPr>
        <w:t>b</w:t>
      </w:r>
      <w:r>
        <w:rPr>
          <w:rFonts w:ascii="Cambria" w:hAnsi="Cambria"/>
          <w:sz w:val="28"/>
          <w:szCs w:val="28"/>
        </w:rPr>
        <w:t>r</w:t>
      </w:r>
      <w:r w:rsidRPr="00604E6C">
        <w:rPr>
          <w:rFonts w:ascii="Cambria" w:hAnsi="Cambria"/>
          <w:sz w:val="28"/>
          <w:szCs w:val="28"/>
        </w:rPr>
        <w:t>oj tekućeg računa za isplatu.</w:t>
      </w:r>
    </w:p>
    <w:p w:rsidR="00604E6C" w:rsidRPr="00604E6C" w:rsidRDefault="00604E6C" w:rsidP="00604E6C">
      <w:pPr>
        <w:pStyle w:val="Odlomakpopisa"/>
        <w:ind w:left="0"/>
        <w:jc w:val="both"/>
        <w:rPr>
          <w:rFonts w:ascii="Cambria" w:hAnsi="Cambria"/>
          <w:sz w:val="28"/>
          <w:szCs w:val="28"/>
        </w:rPr>
      </w:pPr>
    </w:p>
    <w:p w:rsidR="00604E6C" w:rsidRPr="00604E6C" w:rsidRDefault="00604E6C" w:rsidP="00604E6C">
      <w:pPr>
        <w:pStyle w:val="Odlomakpopisa"/>
        <w:ind w:left="0"/>
        <w:jc w:val="both"/>
        <w:rPr>
          <w:rFonts w:ascii="Cambria" w:hAnsi="Cambria"/>
          <w:sz w:val="28"/>
          <w:szCs w:val="28"/>
        </w:rPr>
      </w:pPr>
      <w:r w:rsidRPr="00604E6C">
        <w:rPr>
          <w:rFonts w:ascii="Cambria" w:hAnsi="Cambria"/>
          <w:sz w:val="28"/>
          <w:szCs w:val="28"/>
        </w:rPr>
        <w:t>Umirovljenicima koji podnesu zahtjev, a nemaju tekuće račune</w:t>
      </w:r>
      <w:r>
        <w:rPr>
          <w:rFonts w:ascii="Cambria" w:hAnsi="Cambria"/>
          <w:sz w:val="28"/>
          <w:szCs w:val="28"/>
        </w:rPr>
        <w:t xml:space="preserve"> u bankama,</w:t>
      </w:r>
      <w:r w:rsidRPr="00604E6C">
        <w:rPr>
          <w:rFonts w:ascii="Cambria" w:hAnsi="Cambria"/>
          <w:sz w:val="28"/>
          <w:szCs w:val="28"/>
        </w:rPr>
        <w:t xml:space="preserve"> božićnica</w:t>
      </w:r>
      <w:r>
        <w:rPr>
          <w:rFonts w:ascii="Cambria" w:hAnsi="Cambria"/>
          <w:sz w:val="28"/>
          <w:szCs w:val="28"/>
        </w:rPr>
        <w:t xml:space="preserve"> će se isplatiti u gotovini.</w:t>
      </w:r>
    </w:p>
    <w:p w:rsidR="00604E6C" w:rsidRPr="00604E6C" w:rsidRDefault="00604E6C" w:rsidP="00604E6C">
      <w:pPr>
        <w:spacing w:before="120" w:after="120" w:line="240" w:lineRule="auto"/>
        <w:jc w:val="both"/>
        <w:rPr>
          <w:rFonts w:ascii="Cambria" w:eastAsia="Calibri" w:hAnsi="Cambria" w:cs="Times New Roman"/>
          <w:sz w:val="28"/>
          <w:szCs w:val="28"/>
        </w:rPr>
      </w:pPr>
      <w:r w:rsidRPr="00604E6C">
        <w:rPr>
          <w:rFonts w:ascii="Cambria" w:eastAsia="Calibri" w:hAnsi="Cambria" w:cs="Times New Roman"/>
          <w:sz w:val="28"/>
          <w:szCs w:val="28"/>
        </w:rPr>
        <w:t>Božićnica se isplaćuje u novcu, u sljedećim iznosima:</w:t>
      </w:r>
    </w:p>
    <w:p w:rsidR="00604E6C" w:rsidRPr="00604E6C" w:rsidRDefault="00604E6C" w:rsidP="00604E6C">
      <w:pPr>
        <w:numPr>
          <w:ilvl w:val="0"/>
          <w:numId w:val="2"/>
        </w:numPr>
        <w:spacing w:after="0" w:line="240" w:lineRule="auto"/>
        <w:ind w:left="1066" w:hanging="357"/>
        <w:contextualSpacing/>
        <w:jc w:val="both"/>
        <w:rPr>
          <w:rFonts w:ascii="Cambria" w:eastAsia="Calibri" w:hAnsi="Cambria" w:cs="Times New Roman"/>
          <w:sz w:val="28"/>
          <w:szCs w:val="28"/>
        </w:rPr>
      </w:pPr>
      <w:r w:rsidRPr="00604E6C">
        <w:rPr>
          <w:rFonts w:ascii="Cambria" w:eastAsia="Calibri" w:hAnsi="Cambria" w:cs="Times New Roman"/>
          <w:sz w:val="28"/>
          <w:szCs w:val="28"/>
        </w:rPr>
        <w:t xml:space="preserve">umirovljenicima s </w:t>
      </w:r>
      <w:r>
        <w:rPr>
          <w:rFonts w:ascii="Cambria" w:eastAsia="Calibri" w:hAnsi="Cambria" w:cs="Times New Roman"/>
          <w:sz w:val="28"/>
          <w:szCs w:val="28"/>
        </w:rPr>
        <w:t xml:space="preserve">mirovinom manjom od </w:t>
      </w:r>
      <w:r w:rsidRPr="00604E6C">
        <w:rPr>
          <w:rFonts w:ascii="Cambria" w:eastAsia="Calibri" w:hAnsi="Cambria" w:cs="Times New Roman"/>
          <w:sz w:val="28"/>
          <w:szCs w:val="28"/>
        </w:rPr>
        <w:t>500,00 kn isplaćuje se iznos od 500,00 kn</w:t>
      </w:r>
    </w:p>
    <w:p w:rsidR="00604E6C" w:rsidRPr="00604E6C" w:rsidRDefault="00604E6C" w:rsidP="00604E6C">
      <w:pPr>
        <w:numPr>
          <w:ilvl w:val="0"/>
          <w:numId w:val="2"/>
        </w:numPr>
        <w:spacing w:after="0" w:line="240" w:lineRule="auto"/>
        <w:ind w:left="1066" w:hanging="357"/>
        <w:contextualSpacing/>
        <w:jc w:val="both"/>
        <w:rPr>
          <w:rFonts w:ascii="Cambria" w:eastAsia="Calibri" w:hAnsi="Cambria" w:cs="Times New Roman"/>
          <w:sz w:val="28"/>
          <w:szCs w:val="28"/>
        </w:rPr>
      </w:pPr>
      <w:r w:rsidRPr="00604E6C">
        <w:rPr>
          <w:rFonts w:ascii="Cambria" w:eastAsia="Calibri" w:hAnsi="Cambria" w:cs="Times New Roman"/>
          <w:sz w:val="28"/>
          <w:szCs w:val="28"/>
        </w:rPr>
        <w:t>umirovljenicima s mirovinom od  500,01 kn  do 1.000,00 kuna isplaćuje se iznos od 400,00 kn</w:t>
      </w:r>
    </w:p>
    <w:p w:rsidR="00604E6C" w:rsidRPr="00604E6C" w:rsidRDefault="00604E6C" w:rsidP="00604E6C">
      <w:pPr>
        <w:numPr>
          <w:ilvl w:val="0"/>
          <w:numId w:val="2"/>
        </w:numPr>
        <w:spacing w:after="0" w:line="240" w:lineRule="auto"/>
        <w:ind w:left="1066" w:hanging="357"/>
        <w:contextualSpacing/>
        <w:jc w:val="both"/>
        <w:rPr>
          <w:rFonts w:ascii="Cambria" w:eastAsia="Calibri" w:hAnsi="Cambria" w:cs="Times New Roman"/>
          <w:sz w:val="28"/>
          <w:szCs w:val="28"/>
        </w:rPr>
      </w:pPr>
      <w:r w:rsidRPr="00604E6C">
        <w:rPr>
          <w:rFonts w:ascii="Cambria" w:eastAsia="Calibri" w:hAnsi="Cambria" w:cs="Times New Roman"/>
          <w:sz w:val="28"/>
          <w:szCs w:val="28"/>
        </w:rPr>
        <w:t>umirovljenicima s mirovinom od  1.000,01 kn  do 2.000,00 kuna isplaćuje se iznos od 300,00 kn</w:t>
      </w:r>
    </w:p>
    <w:p w:rsidR="00604E6C" w:rsidRDefault="00604E6C" w:rsidP="00604E6C">
      <w:pPr>
        <w:pStyle w:val="Odlomakpopisa"/>
        <w:numPr>
          <w:ilvl w:val="0"/>
          <w:numId w:val="2"/>
        </w:numPr>
        <w:spacing w:after="0" w:line="240" w:lineRule="auto"/>
        <w:ind w:left="1066" w:hanging="357"/>
        <w:jc w:val="both"/>
        <w:rPr>
          <w:rFonts w:ascii="Cambria" w:hAnsi="Cambria"/>
          <w:sz w:val="28"/>
          <w:szCs w:val="28"/>
        </w:rPr>
      </w:pPr>
      <w:r w:rsidRPr="00604E6C">
        <w:rPr>
          <w:rFonts w:ascii="Cambria" w:eastAsia="Calibri" w:hAnsi="Cambria" w:cs="Times New Roman"/>
          <w:sz w:val="28"/>
          <w:szCs w:val="28"/>
        </w:rPr>
        <w:t>umirovljenicima s mirovinom od  2.000,01 kn  do 3.000,00 kuna isplaćuje se iznos od 200,00 kn.</w:t>
      </w:r>
    </w:p>
    <w:p w:rsidR="00604E6C" w:rsidRPr="00604E6C" w:rsidRDefault="00604E6C" w:rsidP="00604E6C"/>
    <w:p w:rsidR="00604E6C" w:rsidRDefault="00604E6C" w:rsidP="00604E6C"/>
    <w:p w:rsidR="00604E6C" w:rsidRPr="00604E6C" w:rsidRDefault="00604E6C" w:rsidP="00604E6C">
      <w:pPr>
        <w:tabs>
          <w:tab w:val="left" w:pos="6285"/>
        </w:tabs>
        <w:rPr>
          <w:rFonts w:ascii="Cambria" w:hAnsi="Cambria"/>
          <w:sz w:val="28"/>
          <w:szCs w:val="28"/>
        </w:rPr>
      </w:pPr>
      <w:r>
        <w:tab/>
      </w:r>
      <w:r w:rsidRPr="00604E6C">
        <w:rPr>
          <w:rFonts w:ascii="Cambria" w:hAnsi="Cambria"/>
          <w:sz w:val="28"/>
          <w:szCs w:val="28"/>
        </w:rPr>
        <w:t>OPĆINA SVETI FILIP I JAKOV</w:t>
      </w:r>
    </w:p>
    <w:sectPr w:rsidR="00604E6C" w:rsidRPr="00604E6C" w:rsidSect="00D4074C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8A3D89"/>
    <w:multiLevelType w:val="hybridMultilevel"/>
    <w:tmpl w:val="46164C8C"/>
    <w:lvl w:ilvl="0" w:tplc="6494EF2E"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75341CD6"/>
    <w:multiLevelType w:val="hybridMultilevel"/>
    <w:tmpl w:val="D4E0355C"/>
    <w:lvl w:ilvl="0" w:tplc="76F2957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E6C"/>
    <w:rsid w:val="001C00CF"/>
    <w:rsid w:val="00604E6C"/>
    <w:rsid w:val="00976CAE"/>
    <w:rsid w:val="00C92F2A"/>
    <w:rsid w:val="00D40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04E6C"/>
    <w:pPr>
      <w:ind w:left="720"/>
      <w:contextualSpacing/>
    </w:pPr>
  </w:style>
  <w:style w:type="paragraph" w:styleId="Bezproreda">
    <w:name w:val="No Spacing"/>
    <w:uiPriority w:val="1"/>
    <w:qFormat/>
    <w:rsid w:val="00604E6C"/>
    <w:pPr>
      <w:spacing w:after="0" w:line="240" w:lineRule="auto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D407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407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04E6C"/>
    <w:pPr>
      <w:ind w:left="720"/>
      <w:contextualSpacing/>
    </w:pPr>
  </w:style>
  <w:style w:type="paragraph" w:styleId="Bezproreda">
    <w:name w:val="No Spacing"/>
    <w:uiPriority w:val="1"/>
    <w:qFormat/>
    <w:rsid w:val="00604E6C"/>
    <w:pPr>
      <w:spacing w:after="0" w:line="240" w:lineRule="auto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D407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407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4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7</cp:revision>
  <cp:lastPrinted>2019-11-13T13:11:00Z</cp:lastPrinted>
  <dcterms:created xsi:type="dcterms:W3CDTF">2019-11-13T12:20:00Z</dcterms:created>
  <dcterms:modified xsi:type="dcterms:W3CDTF">2019-11-13T13:17:00Z</dcterms:modified>
</cp:coreProperties>
</file>