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97C" w:rsidRPr="00732E70" w:rsidRDefault="007141D2" w:rsidP="0063212D">
      <w:pPr>
        <w:pageBreakBefore/>
        <w:spacing w:after="160" w:line="259" w:lineRule="auto"/>
        <w:jc w:val="both"/>
        <w:rPr>
          <w:rFonts w:eastAsiaTheme="minorHAnsi"/>
          <w:noProof/>
          <w:lang w:eastAsia="en-US"/>
        </w:rPr>
      </w:pPr>
      <w:r w:rsidRPr="00732E70">
        <w:rPr>
          <w:rFonts w:eastAsiaTheme="minorHAnsi"/>
          <w:noProof/>
        </w:rPr>
        <w:drawing>
          <wp:inline distT="0" distB="0" distL="0" distR="0">
            <wp:extent cx="335280" cy="426720"/>
            <wp:effectExtent l="19050" t="0" r="762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5280" cy="426720"/>
                    </a:xfrm>
                    <a:prstGeom prst="rect">
                      <a:avLst/>
                    </a:prstGeom>
                    <a:noFill/>
                  </pic:spPr>
                </pic:pic>
              </a:graphicData>
            </a:graphic>
          </wp:inline>
        </w:drawing>
      </w:r>
    </w:p>
    <w:p w:rsidR="008F0B26"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lang w:eastAsia="en-US"/>
        </w:rPr>
        <w:t>REPUBLIKA HRVATSKA</w:t>
      </w:r>
    </w:p>
    <w:p w:rsidR="0063212D"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Pr>
          <w:rFonts w:ascii="Times New Roman" w:eastAsiaTheme="minorHAnsi" w:hAnsi="Times New Roman" w:cs="Times New Roman"/>
          <w:b/>
          <w:noProof/>
          <w:sz w:val="18"/>
          <w:szCs w:val="18"/>
          <w:lang w:eastAsia="en-US"/>
        </w:rPr>
        <w:t>ZADARSKA Ž</w:t>
      </w:r>
      <w:r w:rsidRPr="00732E70">
        <w:rPr>
          <w:rFonts w:ascii="Times New Roman" w:eastAsiaTheme="minorHAnsi" w:hAnsi="Times New Roman" w:cs="Times New Roman"/>
          <w:b/>
          <w:noProof/>
          <w:sz w:val="18"/>
          <w:szCs w:val="18"/>
          <w:lang w:eastAsia="en-US"/>
        </w:rPr>
        <w:t>UPANIJA</w:t>
      </w:r>
    </w:p>
    <w:p w:rsidR="00BB0DAA" w:rsidRPr="00732E70" w:rsidRDefault="00DB673A" w:rsidP="0063212D">
      <w:pPr>
        <w:spacing w:after="0" w:line="259" w:lineRule="auto"/>
        <w:jc w:val="both"/>
        <w:rPr>
          <w:rFonts w:ascii="Times New Roman" w:eastAsiaTheme="minorHAnsi" w:hAnsi="Times New Roman" w:cs="Times New Roman"/>
          <w:b/>
          <w:noProof/>
          <w:sz w:val="18"/>
          <w:szCs w:val="18"/>
          <w:lang w:eastAsia="en-US"/>
        </w:rPr>
      </w:pPr>
    </w:p>
    <w:p w:rsidR="00BB0DAA"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rPr>
        <w:drawing>
          <wp:inline distT="0" distB="0" distL="0" distR="0">
            <wp:extent cx="420370" cy="438785"/>
            <wp:effectExtent l="0" t="0" r="0"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370" cy="438785"/>
                    </a:xfrm>
                    <a:prstGeom prst="rect">
                      <a:avLst/>
                    </a:prstGeom>
                    <a:noFill/>
                  </pic:spPr>
                </pic:pic>
              </a:graphicData>
            </a:graphic>
          </wp:inline>
        </w:drawing>
      </w:r>
    </w:p>
    <w:p w:rsidR="0063212D"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lang w:eastAsia="en-US"/>
        </w:rPr>
        <w:t>OPĆINA SVETI FILIP I JAKOV</w:t>
      </w:r>
    </w:p>
    <w:p w:rsidR="00B60782" w:rsidRDefault="00B60782" w:rsidP="0063212D">
      <w:pPr>
        <w:spacing w:after="0" w:line="259" w:lineRule="auto"/>
        <w:jc w:val="both"/>
        <w:rPr>
          <w:rFonts w:ascii="Times New Roman" w:eastAsiaTheme="minorHAnsi" w:hAnsi="Times New Roman" w:cs="Times New Roman"/>
          <w:b/>
          <w:noProof/>
          <w:sz w:val="18"/>
          <w:szCs w:val="18"/>
          <w:lang w:eastAsia="en-US"/>
        </w:rPr>
      </w:pPr>
      <w:r w:rsidRPr="00B60782">
        <w:rPr>
          <w:rFonts w:ascii="Times New Roman" w:eastAsiaTheme="minorHAnsi" w:hAnsi="Times New Roman" w:cs="Times New Roman"/>
          <w:b/>
          <w:noProof/>
          <w:sz w:val="18"/>
          <w:szCs w:val="18"/>
          <w:lang w:eastAsia="en-US"/>
        </w:rPr>
        <w:t xml:space="preserve">Općinski načelnik   </w:t>
      </w:r>
    </w:p>
    <w:p w:rsidR="0063212D"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lang w:eastAsia="en-US"/>
        </w:rPr>
        <w:t xml:space="preserve">KLASA: </w:t>
      </w:r>
      <w:r w:rsidR="00B60782" w:rsidRPr="00B60782">
        <w:rPr>
          <w:rFonts w:ascii="Times New Roman" w:eastAsiaTheme="minorHAnsi" w:hAnsi="Times New Roman" w:cs="Times New Roman"/>
          <w:b/>
          <w:noProof/>
          <w:sz w:val="18"/>
          <w:szCs w:val="18"/>
          <w:lang w:eastAsia="en-US"/>
        </w:rPr>
        <w:t>934-01/1</w:t>
      </w:r>
      <w:r w:rsidR="00453C24">
        <w:rPr>
          <w:rFonts w:ascii="Times New Roman" w:eastAsiaTheme="minorHAnsi" w:hAnsi="Times New Roman" w:cs="Times New Roman"/>
          <w:b/>
          <w:noProof/>
          <w:sz w:val="18"/>
          <w:szCs w:val="18"/>
          <w:lang w:eastAsia="en-US"/>
        </w:rPr>
        <w:t>8</w:t>
      </w:r>
      <w:r w:rsidR="00B60782" w:rsidRPr="00B60782">
        <w:rPr>
          <w:rFonts w:ascii="Times New Roman" w:eastAsiaTheme="minorHAnsi" w:hAnsi="Times New Roman" w:cs="Times New Roman"/>
          <w:b/>
          <w:noProof/>
          <w:sz w:val="18"/>
          <w:szCs w:val="18"/>
          <w:lang w:eastAsia="en-US"/>
        </w:rPr>
        <w:t>-02/01</w:t>
      </w:r>
    </w:p>
    <w:p w:rsidR="0063212D"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lang w:eastAsia="en-US"/>
        </w:rPr>
        <w:t xml:space="preserve">URBROJ: </w:t>
      </w:r>
      <w:r w:rsidR="00B60782" w:rsidRPr="00B60782">
        <w:rPr>
          <w:rFonts w:ascii="Times New Roman" w:eastAsiaTheme="minorHAnsi" w:hAnsi="Times New Roman" w:cs="Times New Roman"/>
          <w:b/>
          <w:noProof/>
          <w:sz w:val="18"/>
          <w:szCs w:val="18"/>
          <w:lang w:eastAsia="en-US"/>
        </w:rPr>
        <w:t>2198/19-01-1</w:t>
      </w:r>
      <w:r w:rsidR="00453C24">
        <w:rPr>
          <w:rFonts w:ascii="Times New Roman" w:eastAsiaTheme="minorHAnsi" w:hAnsi="Times New Roman" w:cs="Times New Roman"/>
          <w:b/>
          <w:noProof/>
          <w:sz w:val="18"/>
          <w:szCs w:val="18"/>
          <w:lang w:eastAsia="en-US"/>
        </w:rPr>
        <w:t>8</w:t>
      </w:r>
      <w:r w:rsidR="00B60782" w:rsidRPr="00B60782">
        <w:rPr>
          <w:rFonts w:ascii="Times New Roman" w:eastAsiaTheme="minorHAnsi" w:hAnsi="Times New Roman" w:cs="Times New Roman"/>
          <w:b/>
          <w:noProof/>
          <w:sz w:val="18"/>
          <w:szCs w:val="18"/>
          <w:lang w:eastAsia="en-US"/>
        </w:rPr>
        <w:t>-</w:t>
      </w:r>
      <w:r w:rsidR="00453C24">
        <w:rPr>
          <w:rFonts w:ascii="Times New Roman" w:eastAsiaTheme="minorHAnsi" w:hAnsi="Times New Roman" w:cs="Times New Roman"/>
          <w:b/>
          <w:noProof/>
          <w:sz w:val="18"/>
          <w:szCs w:val="18"/>
          <w:lang w:eastAsia="en-US"/>
        </w:rPr>
        <w:t>1</w:t>
      </w:r>
      <w:bookmarkStart w:id="0" w:name="_GoBack"/>
      <w:bookmarkEnd w:id="0"/>
    </w:p>
    <w:p w:rsidR="0063212D" w:rsidRPr="00732E70" w:rsidRDefault="007141D2" w:rsidP="0063212D">
      <w:pPr>
        <w:spacing w:after="0" w:line="259" w:lineRule="auto"/>
        <w:jc w:val="both"/>
        <w:rPr>
          <w:rFonts w:ascii="Times New Roman" w:eastAsiaTheme="minorHAnsi" w:hAnsi="Times New Roman" w:cs="Times New Roman"/>
          <w:b/>
          <w:noProof/>
          <w:sz w:val="18"/>
          <w:szCs w:val="18"/>
          <w:lang w:eastAsia="en-US"/>
        </w:rPr>
      </w:pPr>
      <w:r w:rsidRPr="00732E70">
        <w:rPr>
          <w:rFonts w:ascii="Times New Roman" w:eastAsiaTheme="minorHAnsi" w:hAnsi="Times New Roman" w:cs="Times New Roman"/>
          <w:b/>
          <w:noProof/>
          <w:sz w:val="18"/>
          <w:szCs w:val="18"/>
          <w:lang w:eastAsia="en-US"/>
        </w:rPr>
        <w:t>Sveti Filip i Jakov, 05.02.2018.</w:t>
      </w:r>
    </w:p>
    <w:p w:rsidR="00453C24" w:rsidRDefault="00453C24" w:rsidP="00453C24">
      <w:pPr>
        <w:rPr>
          <w:rFonts w:ascii="Times New Roman" w:hAnsi="Times New Roman" w:cs="Times New Roman"/>
          <w:sz w:val="18"/>
          <w:szCs w:val="18"/>
        </w:rPr>
      </w:pP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 xml:space="preserve">Sukladno članku 46. Statuta Općine Sveti Filip i Jakov („Službeni glasnik Općine Sveti Filip i Jakov“ broj: 02/09, 01/13 i 02/14), članka 7. Uredbe o postupku davanja koncesijskog odobrenja na pomorskom dobru („Narodne novine“ broj 36/04, 63/08, 133/13 i 63/14- u daljnjem tekstu Uredbe) te Planu upravljanja pomorskim dobrom na području Općine Sveti Filip i Jakov za 2018. godinu („Službeni glasnik Općine Sveti Filip i Jakov“ broj: 12/17), općinski načelnik objavljuje     </w:t>
      </w:r>
    </w:p>
    <w:p w:rsidR="00453C24" w:rsidRPr="00453C24" w:rsidRDefault="00453C24" w:rsidP="00453C24">
      <w:pPr>
        <w:ind w:firstLine="708"/>
        <w:rPr>
          <w:rFonts w:ascii="Times New Roman" w:hAnsi="Times New Roman" w:cs="Times New Roman"/>
          <w:sz w:val="18"/>
          <w:szCs w:val="18"/>
        </w:rPr>
      </w:pPr>
    </w:p>
    <w:p w:rsidR="00453C24" w:rsidRDefault="00453C24" w:rsidP="00453C24">
      <w:pPr>
        <w:spacing w:after="0" w:line="240" w:lineRule="auto"/>
        <w:jc w:val="center"/>
        <w:rPr>
          <w:rFonts w:ascii="Times New Roman" w:hAnsi="Times New Roman" w:cs="Times New Roman"/>
          <w:b/>
          <w:sz w:val="18"/>
          <w:szCs w:val="18"/>
        </w:rPr>
      </w:pPr>
      <w:r w:rsidRPr="00453C24">
        <w:rPr>
          <w:rFonts w:ascii="Times New Roman" w:hAnsi="Times New Roman" w:cs="Times New Roman"/>
          <w:b/>
          <w:sz w:val="18"/>
          <w:szCs w:val="18"/>
        </w:rPr>
        <w:t>JAVNI POZIV</w:t>
      </w:r>
    </w:p>
    <w:p w:rsidR="00453C24" w:rsidRDefault="00453C24" w:rsidP="00453C24">
      <w:pPr>
        <w:spacing w:after="0" w:line="240" w:lineRule="auto"/>
        <w:jc w:val="center"/>
        <w:rPr>
          <w:rFonts w:ascii="Times New Roman" w:hAnsi="Times New Roman" w:cs="Times New Roman"/>
          <w:b/>
          <w:sz w:val="18"/>
          <w:szCs w:val="18"/>
        </w:rPr>
      </w:pPr>
      <w:r w:rsidRPr="00453C24">
        <w:rPr>
          <w:rFonts w:ascii="Times New Roman" w:hAnsi="Times New Roman" w:cs="Times New Roman"/>
          <w:b/>
          <w:sz w:val="18"/>
          <w:szCs w:val="18"/>
        </w:rPr>
        <w:t>za podnošenje zahtjeva za davanje koncesijskih odobrenja na pomorskom dobru</w:t>
      </w:r>
    </w:p>
    <w:p w:rsidR="00453C24" w:rsidRDefault="00453C24" w:rsidP="00453C24">
      <w:pPr>
        <w:spacing w:after="0" w:line="240" w:lineRule="auto"/>
        <w:jc w:val="center"/>
        <w:rPr>
          <w:rFonts w:ascii="Times New Roman" w:hAnsi="Times New Roman" w:cs="Times New Roman"/>
          <w:b/>
          <w:sz w:val="18"/>
          <w:szCs w:val="18"/>
        </w:rPr>
      </w:pPr>
      <w:r w:rsidRPr="00453C24">
        <w:rPr>
          <w:rFonts w:ascii="Times New Roman" w:hAnsi="Times New Roman" w:cs="Times New Roman"/>
          <w:b/>
          <w:sz w:val="18"/>
          <w:szCs w:val="18"/>
        </w:rPr>
        <w:t>na području Općine Sveti Filip i Jakov</w:t>
      </w:r>
    </w:p>
    <w:p w:rsidR="00453C24" w:rsidRPr="00453C24" w:rsidRDefault="00453C24" w:rsidP="00453C24">
      <w:pPr>
        <w:spacing w:after="0" w:line="240" w:lineRule="auto"/>
        <w:jc w:val="center"/>
        <w:rPr>
          <w:rFonts w:ascii="Times New Roman" w:hAnsi="Times New Roman" w:cs="Times New Roman"/>
          <w:b/>
          <w:sz w:val="18"/>
          <w:szCs w:val="18"/>
        </w:rPr>
      </w:pPr>
      <w:r w:rsidRPr="00453C24">
        <w:rPr>
          <w:rFonts w:ascii="Times New Roman" w:hAnsi="Times New Roman" w:cs="Times New Roman"/>
          <w:b/>
          <w:sz w:val="18"/>
          <w:szCs w:val="18"/>
        </w:rPr>
        <w:t>za 2018. godinu</w:t>
      </w:r>
    </w:p>
    <w:p w:rsidR="00453C24" w:rsidRDefault="00453C24" w:rsidP="00453C24">
      <w:pPr>
        <w:jc w:val="center"/>
        <w:rPr>
          <w:rFonts w:ascii="Times New Roman" w:hAnsi="Times New Roman" w:cs="Times New Roman"/>
          <w:b/>
          <w:sz w:val="18"/>
          <w:szCs w:val="18"/>
        </w:rPr>
      </w:pPr>
    </w:p>
    <w:p w:rsidR="00453C24" w:rsidRPr="00453C24" w:rsidRDefault="00453C24" w:rsidP="00453C24">
      <w:pPr>
        <w:jc w:val="center"/>
        <w:rPr>
          <w:rFonts w:ascii="Times New Roman" w:hAnsi="Times New Roman" w:cs="Times New Roman"/>
          <w:b/>
          <w:sz w:val="18"/>
          <w:szCs w:val="18"/>
        </w:rPr>
      </w:pPr>
      <w:r w:rsidRPr="00453C24">
        <w:rPr>
          <w:rFonts w:ascii="Times New Roman" w:hAnsi="Times New Roman" w:cs="Times New Roman"/>
          <w:b/>
          <w:sz w:val="18"/>
          <w:szCs w:val="18"/>
        </w:rPr>
        <w:t>I.</w:t>
      </w: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Pozivaju se zainteresirani pravni subjekti: pravne ili fizičke osobe, na podnošenje zahtjeva za davanje koncesijskog odobrenja za obavljanje djelatnosti na pomorskom dobru na području</w:t>
      </w:r>
      <w:r>
        <w:rPr>
          <w:rFonts w:ascii="Times New Roman" w:hAnsi="Times New Roman" w:cs="Times New Roman"/>
          <w:sz w:val="18"/>
          <w:szCs w:val="18"/>
        </w:rPr>
        <w:t xml:space="preserve"> Općine Sveti Filip i Jakov.   </w:t>
      </w:r>
    </w:p>
    <w:p w:rsidR="00453C24" w:rsidRPr="00453C24" w:rsidRDefault="00453C24" w:rsidP="00453C24">
      <w:pPr>
        <w:jc w:val="center"/>
        <w:rPr>
          <w:rFonts w:ascii="Times New Roman" w:hAnsi="Times New Roman" w:cs="Times New Roman"/>
          <w:b/>
          <w:sz w:val="18"/>
          <w:szCs w:val="18"/>
        </w:rPr>
      </w:pPr>
      <w:r w:rsidRPr="00453C24">
        <w:rPr>
          <w:rFonts w:ascii="Times New Roman" w:hAnsi="Times New Roman" w:cs="Times New Roman"/>
          <w:b/>
          <w:sz w:val="18"/>
          <w:szCs w:val="18"/>
        </w:rPr>
        <w:t>II.</w:t>
      </w: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Zahtjev za davanje koncesijskih odobrenja podnosi se Vijeću za davanje koncesijskih odobrenja na tiskanom obrascu koji čini sastavni dio Uredbe.   Podnositelj zahtjeva dužan je zahtjevu obavezno priložiti izvod iz sudskog registra trgovačkog suda, obrtnicu, izvod iz registra udruga ili odobrenje nadležnog tijela za obavljanje djelatnosti, dokaz o vlasništvu sredstava s kojima obavlja djelatnost na pomorskom dobru, dokaz o pravnoj osnovi korištenja sredstava koja nisu u vlasništvu podnositelja zahtjeva, te dokaz o sposobnosti brodice/broda za plovidbu (samo u slučajevima kada se Odobrenje traži za obavljanje djel</w:t>
      </w:r>
      <w:r>
        <w:rPr>
          <w:rFonts w:ascii="Times New Roman" w:hAnsi="Times New Roman" w:cs="Times New Roman"/>
          <w:sz w:val="18"/>
          <w:szCs w:val="18"/>
        </w:rPr>
        <w:t xml:space="preserve">atnosti sa brodicom/brodom).   </w:t>
      </w:r>
    </w:p>
    <w:p w:rsidR="00453C24" w:rsidRPr="00453C24" w:rsidRDefault="00453C24" w:rsidP="00453C24">
      <w:pPr>
        <w:jc w:val="center"/>
        <w:rPr>
          <w:rFonts w:ascii="Times New Roman" w:hAnsi="Times New Roman" w:cs="Times New Roman"/>
          <w:b/>
          <w:sz w:val="18"/>
          <w:szCs w:val="18"/>
        </w:rPr>
      </w:pPr>
      <w:r w:rsidRPr="00453C24">
        <w:rPr>
          <w:rFonts w:ascii="Times New Roman" w:hAnsi="Times New Roman" w:cs="Times New Roman"/>
          <w:b/>
          <w:sz w:val="18"/>
          <w:szCs w:val="18"/>
        </w:rPr>
        <w:t>III.</w:t>
      </w: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Mole se podnositelji da podnesu zahtjeve za davanje koncesijskih odobrenja</w:t>
      </w:r>
      <w:r>
        <w:rPr>
          <w:rFonts w:ascii="Times New Roman" w:hAnsi="Times New Roman" w:cs="Times New Roman"/>
          <w:sz w:val="18"/>
          <w:szCs w:val="18"/>
        </w:rPr>
        <w:t xml:space="preserve"> do 31. ožujka 2018. godine.   </w:t>
      </w:r>
    </w:p>
    <w:p w:rsidR="00453C24" w:rsidRPr="00453C24" w:rsidRDefault="00453C24" w:rsidP="00453C24">
      <w:pPr>
        <w:jc w:val="center"/>
        <w:rPr>
          <w:rFonts w:ascii="Times New Roman" w:hAnsi="Times New Roman" w:cs="Times New Roman"/>
          <w:b/>
          <w:sz w:val="18"/>
          <w:szCs w:val="18"/>
        </w:rPr>
      </w:pPr>
      <w:r w:rsidRPr="00453C24">
        <w:rPr>
          <w:rFonts w:ascii="Times New Roman" w:hAnsi="Times New Roman" w:cs="Times New Roman"/>
          <w:b/>
          <w:sz w:val="18"/>
          <w:szCs w:val="18"/>
        </w:rPr>
        <w:t>IV.</w:t>
      </w: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 xml:space="preserve">Podnositelja zahtjeva čiji zahtjev Vijeće ocijeni urednim i potpunim te usklađenim s Planom upravljanja pomorskim dobrom na području Općine Sveti Filip i Jakov za 2018. godinu („Službeni glasnik Općine Sv. Filip i Jakov broj 12/17) Vijeće će pozvati na uplatu određenog iznosa na ime naknade za koncesijsko odobrenje.     </w:t>
      </w:r>
    </w:p>
    <w:p w:rsidR="00453C24" w:rsidRPr="00453C24" w:rsidRDefault="00453C24" w:rsidP="00453C24">
      <w:pPr>
        <w:ind w:firstLine="708"/>
        <w:rPr>
          <w:rFonts w:ascii="Times New Roman" w:hAnsi="Times New Roman" w:cs="Times New Roman"/>
          <w:sz w:val="18"/>
          <w:szCs w:val="18"/>
        </w:rPr>
      </w:pPr>
    </w:p>
    <w:p w:rsidR="00453C24" w:rsidRPr="00453C24" w:rsidRDefault="00453C24" w:rsidP="00453C24">
      <w:pPr>
        <w:spacing w:after="0" w:line="240" w:lineRule="auto"/>
        <w:jc w:val="right"/>
        <w:rPr>
          <w:rFonts w:ascii="Times New Roman" w:hAnsi="Times New Roman" w:cs="Times New Roman"/>
          <w:b/>
          <w:sz w:val="18"/>
          <w:szCs w:val="18"/>
        </w:rPr>
      </w:pPr>
      <w:r w:rsidRPr="00453C24">
        <w:rPr>
          <w:rFonts w:ascii="Times New Roman" w:hAnsi="Times New Roman" w:cs="Times New Roman"/>
          <w:b/>
          <w:sz w:val="18"/>
          <w:szCs w:val="18"/>
        </w:rPr>
        <w:t xml:space="preserve">Načelnik        </w:t>
      </w:r>
    </w:p>
    <w:p w:rsidR="00453C24" w:rsidRDefault="00453C24" w:rsidP="00453C24">
      <w:pPr>
        <w:spacing w:after="0" w:line="240" w:lineRule="auto"/>
        <w:jc w:val="right"/>
        <w:rPr>
          <w:rFonts w:ascii="Times New Roman" w:hAnsi="Times New Roman" w:cs="Times New Roman"/>
          <w:b/>
          <w:sz w:val="18"/>
          <w:szCs w:val="18"/>
        </w:rPr>
      </w:pPr>
      <w:r w:rsidRPr="00453C24">
        <w:rPr>
          <w:rFonts w:ascii="Times New Roman" w:hAnsi="Times New Roman" w:cs="Times New Roman"/>
          <w:b/>
          <w:sz w:val="18"/>
          <w:szCs w:val="18"/>
        </w:rPr>
        <w:t xml:space="preserve">Zoran </w:t>
      </w:r>
      <w:proofErr w:type="spellStart"/>
      <w:r w:rsidRPr="00453C24">
        <w:rPr>
          <w:rFonts w:ascii="Times New Roman" w:hAnsi="Times New Roman" w:cs="Times New Roman"/>
          <w:b/>
          <w:sz w:val="18"/>
          <w:szCs w:val="18"/>
        </w:rPr>
        <w:t>Pelicarić</w:t>
      </w:r>
      <w:proofErr w:type="spellEnd"/>
    </w:p>
    <w:p w:rsidR="00453C24" w:rsidRDefault="00453C24" w:rsidP="00453C24">
      <w:pPr>
        <w:spacing w:after="0" w:line="240" w:lineRule="auto"/>
        <w:jc w:val="right"/>
        <w:rPr>
          <w:rFonts w:ascii="Times New Roman" w:hAnsi="Times New Roman" w:cs="Times New Roman"/>
          <w:b/>
          <w:sz w:val="18"/>
          <w:szCs w:val="18"/>
        </w:rPr>
      </w:pPr>
    </w:p>
    <w:p w:rsidR="00453C24" w:rsidRPr="00453C24" w:rsidRDefault="00453C24" w:rsidP="00453C24">
      <w:pPr>
        <w:spacing w:after="0" w:line="240" w:lineRule="auto"/>
        <w:jc w:val="right"/>
        <w:rPr>
          <w:rFonts w:ascii="Times New Roman" w:hAnsi="Times New Roman" w:cs="Times New Roman"/>
          <w:b/>
          <w:sz w:val="18"/>
          <w:szCs w:val="18"/>
        </w:rPr>
      </w:pPr>
      <w:r>
        <w:rPr>
          <w:rFonts w:ascii="Times New Roman" w:hAnsi="Times New Roman" w:cs="Times New Roman"/>
          <w:b/>
          <w:sz w:val="18"/>
          <w:szCs w:val="18"/>
        </w:rPr>
        <w:t>______________________</w:t>
      </w:r>
    </w:p>
    <w:p w:rsidR="00453C24" w:rsidRPr="00453C24" w:rsidRDefault="00453C24" w:rsidP="00453C24">
      <w:pPr>
        <w:ind w:firstLine="708"/>
        <w:rPr>
          <w:rFonts w:ascii="Times New Roman" w:hAnsi="Times New Roman" w:cs="Times New Roman"/>
          <w:sz w:val="18"/>
          <w:szCs w:val="18"/>
        </w:rPr>
      </w:pPr>
      <w:r w:rsidRPr="00453C24">
        <w:rPr>
          <w:rFonts w:ascii="Times New Roman" w:hAnsi="Times New Roman" w:cs="Times New Roman"/>
          <w:sz w:val="18"/>
          <w:szCs w:val="18"/>
        </w:rPr>
        <w:tab/>
      </w:r>
    </w:p>
    <w:sectPr w:rsidR="00453C24" w:rsidRPr="00453C24" w:rsidSect="00CD497C">
      <w:pgSz w:w="11906" w:h="16838"/>
      <w:pgMar w:top="568" w:right="849" w:bottom="567" w:left="709" w:header="708" w:footer="708"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08"/>
  <w:hyphenationZone w:val="425"/>
  <w:characterSpacingControl w:val="doNotCompress"/>
  <w:compat>
    <w:useFELayout/>
  </w:compat>
  <w:rsids>
    <w:rsidRoot w:val="00D25296"/>
    <w:rsid w:val="0011584A"/>
    <w:rsid w:val="003D4757"/>
    <w:rsid w:val="00453C24"/>
    <w:rsid w:val="007141D2"/>
    <w:rsid w:val="00B60782"/>
    <w:rsid w:val="00D25296"/>
    <w:rsid w:val="00DB673A"/>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757"/>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3D4757"/>
    <w:pPr>
      <w:spacing w:after="160" w:line="259" w:lineRule="auto"/>
      <w:ind w:left="720"/>
      <w:contextualSpacing/>
    </w:pPr>
    <w:rPr>
      <w:rFonts w:eastAsiaTheme="minorHAnsi"/>
      <w:lang w:eastAsia="en-US"/>
    </w:rPr>
  </w:style>
  <w:style w:type="paragraph" w:styleId="Tekstbalonia">
    <w:name w:val="Balloon Text"/>
    <w:basedOn w:val="Normal"/>
    <w:link w:val="TekstbaloniaChar"/>
    <w:uiPriority w:val="99"/>
    <w:semiHidden/>
    <w:unhideWhenUsed/>
    <w:rsid w:val="0011584A"/>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11584A"/>
    <w:rPr>
      <w:rFonts w:ascii="Tahoma" w:hAnsi="Tahoma" w:cs="Tahoma"/>
      <w:sz w:val="16"/>
      <w:szCs w:val="16"/>
    </w:rPr>
  </w:style>
  <w:style w:type="paragraph" w:styleId="StandardWeb">
    <w:name w:val="Normal (Web)"/>
    <w:basedOn w:val="Normal"/>
    <w:uiPriority w:val="99"/>
    <w:unhideWhenUsed/>
    <w:rsid w:val="00B60782"/>
    <w:pPr>
      <w:spacing w:before="100" w:beforeAutospacing="1" w:after="100" w:afterAutospacing="1" w:line="240" w:lineRule="auto"/>
    </w:pPr>
    <w:rPr>
      <w:rFonts w:ascii="Times New Roman" w:eastAsia="Times New Roman" w:hAnsi="Times New Roman" w:cs="Times New Roman"/>
      <w:sz w:val="24"/>
      <w:szCs w:val="24"/>
    </w:rPr>
  </w:style>
  <w:style w:type="character" w:styleId="Istaknuto">
    <w:name w:val="Emphasis"/>
    <w:basedOn w:val="Zadanifontodlomka"/>
    <w:uiPriority w:val="20"/>
    <w:qFormat/>
    <w:rsid w:val="00B6078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pPr>
      <w:spacing w:after="160" w:line="259" w:lineRule="auto"/>
      <w:ind w:left="720"/>
      <w:contextualSpacing/>
    </w:pPr>
    <w:rPr>
      <w:rFonts w:eastAsiaTheme="minorHAnsi"/>
      <w:lang w:eastAsia="en-US"/>
    </w:rPr>
  </w:style>
  <w:style w:type="paragraph" w:styleId="Tekstbalonia">
    <w:name w:val="Balloon Text"/>
    <w:basedOn w:val="Normal"/>
    <w:link w:val="TekstbaloniaChar"/>
    <w:uiPriority w:val="99"/>
    <w:semiHidden/>
    <w:unhideWhenUsed/>
    <w:rsid w:val="0011584A"/>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11584A"/>
    <w:rPr>
      <w:rFonts w:ascii="Tahoma" w:hAnsi="Tahoma" w:cs="Tahoma"/>
      <w:sz w:val="16"/>
      <w:szCs w:val="16"/>
    </w:rPr>
  </w:style>
  <w:style w:type="paragraph" w:styleId="StandardWeb">
    <w:name w:val="Normal (Web)"/>
    <w:basedOn w:val="Normal"/>
    <w:uiPriority w:val="99"/>
    <w:unhideWhenUsed/>
    <w:rsid w:val="00B60782"/>
    <w:pPr>
      <w:spacing w:before="100" w:beforeAutospacing="1" w:after="100" w:afterAutospacing="1" w:line="240" w:lineRule="auto"/>
    </w:pPr>
    <w:rPr>
      <w:rFonts w:ascii="Times New Roman" w:eastAsia="Times New Roman" w:hAnsi="Times New Roman" w:cs="Times New Roman"/>
      <w:sz w:val="24"/>
      <w:szCs w:val="24"/>
    </w:rPr>
  </w:style>
  <w:style w:type="character" w:styleId="Istaknuto">
    <w:name w:val="Emphasis"/>
    <w:basedOn w:val="Zadanifontodlomka"/>
    <w:uiPriority w:val="20"/>
    <w:qFormat/>
    <w:rsid w:val="00B60782"/>
    <w:rPr>
      <w:i/>
      <w:iCs/>
    </w:rPr>
  </w:style>
</w:styles>
</file>

<file path=word/webSettings.xml><?xml version="1.0" encoding="utf-8"?>
<w:webSettings xmlns:r="http://schemas.openxmlformats.org/officeDocument/2006/relationships" xmlns:w="http://schemas.openxmlformats.org/wordprocessingml/2006/main">
  <w:divs>
    <w:div w:id="268779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322</Words>
  <Characters>1841</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cp:lastPrinted>2018-02-05T09:27:00Z</cp:lastPrinted>
  <dcterms:created xsi:type="dcterms:W3CDTF">2018-02-05T10:51:00Z</dcterms:created>
  <dcterms:modified xsi:type="dcterms:W3CDTF">2018-02-05T10:51:00Z</dcterms:modified>
</cp:coreProperties>
</file>